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75" w:type="dxa"/>
        <w:tblLook w:val="04A0"/>
      </w:tblPr>
      <w:tblGrid>
        <w:gridCol w:w="4171"/>
        <w:gridCol w:w="4725"/>
      </w:tblGrid>
      <w:tr w:rsidR="00174A6D" w:rsidRPr="00D576DC" w:rsidTr="002A3820">
        <w:tc>
          <w:tcPr>
            <w:tcW w:w="4678" w:type="dxa"/>
          </w:tcPr>
          <w:p w:rsidR="00174A6D" w:rsidRPr="00AE4CE7" w:rsidRDefault="00174A6D" w:rsidP="002A3820">
            <w:pPr>
              <w:tabs>
                <w:tab w:val="left" w:pos="1440"/>
                <w:tab w:val="left" w:pos="2410"/>
              </w:tabs>
            </w:pPr>
          </w:p>
        </w:tc>
        <w:tc>
          <w:tcPr>
            <w:tcW w:w="5068" w:type="dxa"/>
            <w:tcBorders>
              <w:left w:val="nil"/>
            </w:tcBorders>
          </w:tcPr>
          <w:p w:rsidR="00174A6D" w:rsidRPr="00AE4CE7" w:rsidRDefault="00174A6D" w:rsidP="002A3820">
            <w:pPr>
              <w:tabs>
                <w:tab w:val="left" w:pos="1440"/>
                <w:tab w:val="left" w:pos="2410"/>
              </w:tabs>
            </w:pPr>
            <w:r w:rsidRPr="00AE4CE7">
              <w:t>УТВЕРЖДЕН</w:t>
            </w:r>
          </w:p>
          <w:p w:rsidR="00174A6D" w:rsidRPr="00AE4CE7" w:rsidRDefault="00174A6D" w:rsidP="002A3820">
            <w:pPr>
              <w:tabs>
                <w:tab w:val="left" w:pos="1440"/>
                <w:tab w:val="left" w:pos="2410"/>
              </w:tabs>
            </w:pPr>
            <w:r w:rsidRPr="00AE4CE7">
              <w:t xml:space="preserve">Решением Наблюдательного Совета от </w:t>
            </w:r>
            <w:r w:rsidR="005F45AB" w:rsidRPr="00AE4CE7">
              <w:t>28.04.201</w:t>
            </w:r>
            <w:r w:rsidR="00AE4CE7" w:rsidRPr="00AE4CE7">
              <w:t>8</w:t>
            </w:r>
            <w:r w:rsidR="005F45AB" w:rsidRPr="00AE4CE7">
              <w:t xml:space="preserve"> г.</w:t>
            </w:r>
            <w:r w:rsidRPr="00AE4CE7">
              <w:t xml:space="preserve"> (протокол </w:t>
            </w:r>
            <w:r w:rsidR="005F45AB" w:rsidRPr="00AE4CE7">
              <w:t>№</w:t>
            </w:r>
            <w:r w:rsidR="00AE4CE7" w:rsidRPr="00AE4CE7">
              <w:t>3</w:t>
            </w:r>
            <w:r w:rsidR="005F45AB" w:rsidRPr="00AE4CE7">
              <w:t xml:space="preserve"> от 28.04.201</w:t>
            </w:r>
            <w:r w:rsidR="00AE4CE7" w:rsidRPr="00AE4CE7">
              <w:t>8</w:t>
            </w:r>
            <w:r w:rsidRPr="00AE4CE7">
              <w:t>)</w:t>
            </w:r>
          </w:p>
          <w:p w:rsidR="00174A6D" w:rsidRPr="00AE4CE7" w:rsidRDefault="00174A6D" w:rsidP="002A3820">
            <w:pPr>
              <w:tabs>
                <w:tab w:val="left" w:pos="1440"/>
                <w:tab w:val="left" w:pos="2410"/>
              </w:tabs>
            </w:pPr>
          </w:p>
          <w:p w:rsidR="00174A6D" w:rsidRPr="00AE4CE7" w:rsidRDefault="00174A6D" w:rsidP="002A3820">
            <w:pPr>
              <w:tabs>
                <w:tab w:val="left" w:pos="1440"/>
                <w:tab w:val="left" w:pos="2410"/>
              </w:tabs>
            </w:pPr>
          </w:p>
          <w:p w:rsidR="00174A6D" w:rsidRPr="00AE4CE7" w:rsidRDefault="00174A6D" w:rsidP="002A3820">
            <w:pPr>
              <w:tabs>
                <w:tab w:val="left" w:pos="1440"/>
                <w:tab w:val="left" w:pos="2410"/>
              </w:tabs>
            </w:pPr>
            <w:r w:rsidRPr="00AE4CE7">
              <w:t xml:space="preserve">Достоверность данных, содержащихся в настоящем Отчете подтверждена Ревизионной комиссией ПАО «Муссон», Заключение от </w:t>
            </w:r>
            <w:r w:rsidR="002A7801" w:rsidRPr="00AE4CE7">
              <w:t>26.04.201</w:t>
            </w:r>
            <w:r w:rsidR="00AE4CE7" w:rsidRPr="00AE4CE7">
              <w:t>8</w:t>
            </w:r>
            <w:r w:rsidR="002A7801" w:rsidRPr="00AE4CE7">
              <w:t xml:space="preserve"> г.</w:t>
            </w:r>
          </w:p>
          <w:p w:rsidR="00174A6D" w:rsidRPr="00AE4CE7" w:rsidRDefault="00174A6D" w:rsidP="002A3820">
            <w:pPr>
              <w:tabs>
                <w:tab w:val="left" w:pos="1440"/>
                <w:tab w:val="left" w:pos="2410"/>
              </w:tabs>
            </w:pPr>
          </w:p>
          <w:p w:rsidR="00174A6D" w:rsidRPr="00AE4CE7" w:rsidRDefault="00174A6D" w:rsidP="002A3820">
            <w:pPr>
              <w:tabs>
                <w:tab w:val="left" w:pos="1440"/>
                <w:tab w:val="left" w:pos="2410"/>
              </w:tabs>
            </w:pPr>
          </w:p>
        </w:tc>
      </w:tr>
    </w:tbl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  <w:r w:rsidRPr="00D576DC">
        <w:t xml:space="preserve"> </w:t>
      </w: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</w:pPr>
    </w:p>
    <w:p w:rsidR="00174A6D" w:rsidRDefault="00174A6D" w:rsidP="00174A6D">
      <w:pPr>
        <w:tabs>
          <w:tab w:val="left" w:pos="1440"/>
          <w:tab w:val="left" w:pos="2410"/>
        </w:tabs>
        <w:jc w:val="center"/>
        <w:rPr>
          <w:b/>
        </w:rPr>
      </w:pPr>
      <w:r w:rsidRPr="00D576DC">
        <w:rPr>
          <w:b/>
        </w:rPr>
        <w:t>ОТЧЕТ</w:t>
      </w:r>
      <w:r>
        <w:rPr>
          <w:b/>
        </w:rPr>
        <w:t xml:space="preserve"> </w:t>
      </w:r>
    </w:p>
    <w:p w:rsidR="00174A6D" w:rsidRPr="00D576DC" w:rsidRDefault="00174A6D" w:rsidP="00174A6D">
      <w:pPr>
        <w:tabs>
          <w:tab w:val="left" w:pos="1440"/>
          <w:tab w:val="left" w:pos="2410"/>
        </w:tabs>
        <w:jc w:val="center"/>
        <w:rPr>
          <w:b/>
        </w:rPr>
      </w:pPr>
      <w:r>
        <w:rPr>
          <w:b/>
        </w:rPr>
        <w:t xml:space="preserve">о заключенных ПАО </w:t>
      </w:r>
      <w:r w:rsidRPr="00D576DC">
        <w:rPr>
          <w:b/>
        </w:rPr>
        <w:t>«МУССОН»</w:t>
      </w:r>
      <w:r>
        <w:rPr>
          <w:b/>
        </w:rPr>
        <w:t xml:space="preserve"> сделках, в совершении которых име</w:t>
      </w:r>
      <w:r w:rsidR="00142847">
        <w:rPr>
          <w:b/>
        </w:rPr>
        <w:t>лась</w:t>
      </w:r>
      <w:r>
        <w:rPr>
          <w:b/>
        </w:rPr>
        <w:t xml:space="preserve"> заинтересованность з</w:t>
      </w:r>
      <w:r w:rsidRPr="00D576DC">
        <w:rPr>
          <w:b/>
        </w:rPr>
        <w:t>а 201</w:t>
      </w:r>
      <w:r w:rsidR="007F1A80">
        <w:rPr>
          <w:b/>
        </w:rPr>
        <w:t>7</w:t>
      </w:r>
      <w:r w:rsidRPr="00D576DC">
        <w:rPr>
          <w:b/>
        </w:rPr>
        <w:t xml:space="preserve"> год</w:t>
      </w:r>
    </w:p>
    <w:p w:rsidR="0080284E" w:rsidRDefault="0080284E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/>
    <w:p w:rsidR="00174A6D" w:rsidRDefault="00174A6D">
      <w:r>
        <w:t>Генеральный директор</w:t>
      </w:r>
      <w:r>
        <w:tab/>
      </w:r>
      <w:r>
        <w:tab/>
      </w:r>
      <w:r>
        <w:tab/>
      </w:r>
      <w:r>
        <w:tab/>
      </w:r>
      <w:r>
        <w:tab/>
      </w:r>
      <w:r>
        <w:tab/>
        <w:t>Плотка В.Г.</w:t>
      </w:r>
    </w:p>
    <w:p w:rsidR="00174A6D" w:rsidRDefault="00174A6D">
      <w:r>
        <w:t>ПАО «Муссон»</w:t>
      </w:r>
      <w:r>
        <w:tab/>
      </w:r>
      <w:r>
        <w:tab/>
      </w:r>
      <w:r>
        <w:tab/>
      </w:r>
      <w:r>
        <w:tab/>
      </w:r>
      <w:r>
        <w:tab/>
      </w:r>
    </w:p>
    <w:p w:rsidR="00174A6D" w:rsidRDefault="00174A6D"/>
    <w:p w:rsidR="00174A6D" w:rsidRDefault="00174A6D"/>
    <w:p w:rsidR="00174A6D" w:rsidRDefault="00174A6D" w:rsidP="00174A6D">
      <w:pPr>
        <w:jc w:val="center"/>
      </w:pPr>
    </w:p>
    <w:p w:rsidR="00174A6D" w:rsidRDefault="00174A6D"/>
    <w:p w:rsidR="00174A6D" w:rsidRPr="00FD0654" w:rsidRDefault="00174A6D" w:rsidP="00174A6D">
      <w:pPr>
        <w:ind w:firstLine="708"/>
        <w:jc w:val="both"/>
      </w:pPr>
      <w:r w:rsidRPr="00FD0654">
        <w:lastRenderedPageBreak/>
        <w:t>В отчетном 201</w:t>
      </w:r>
      <w:r w:rsidR="007F1A80">
        <w:t xml:space="preserve">7 </w:t>
      </w:r>
      <w:r w:rsidRPr="00FD0654">
        <w:t>году Публичным акционерным обществом «Муссон» (далее – Общество) были заключены следующие сделки с заинтересованностью.</w:t>
      </w:r>
    </w:p>
    <w:p w:rsidR="00174A6D" w:rsidRPr="00FD0654" w:rsidRDefault="00174A6D" w:rsidP="00174A6D">
      <w:pPr>
        <w:ind w:firstLine="708"/>
        <w:jc w:val="both"/>
      </w:pPr>
    </w:p>
    <w:p w:rsidR="00142847" w:rsidRPr="00FD0654" w:rsidRDefault="00142847" w:rsidP="00142847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/>
        </w:rPr>
      </w:pPr>
      <w:r w:rsidRPr="00FD0654">
        <w:rPr>
          <w:b/>
        </w:rPr>
        <w:t>Сведения о сделках с заинтересованностью, размер которых составлял менее 2% балансовой стоимости активов.</w:t>
      </w:r>
    </w:p>
    <w:p w:rsidR="00142847" w:rsidRPr="00FD0654" w:rsidRDefault="00142847" w:rsidP="00142847">
      <w:pPr>
        <w:pStyle w:val="a3"/>
        <w:ind w:left="1068"/>
        <w:jc w:val="both"/>
      </w:pPr>
    </w:p>
    <w:p w:rsidR="007F1A80" w:rsidRPr="00FD0654" w:rsidRDefault="007F1A80" w:rsidP="007F1A80">
      <w:pPr>
        <w:pStyle w:val="a3"/>
        <w:ind w:left="0" w:firstLine="708"/>
        <w:jc w:val="both"/>
      </w:pPr>
      <w:r w:rsidRPr="00FD0654">
        <w:t xml:space="preserve">Сведения о сделках с заинтересованностью, размер которых составлял </w:t>
      </w:r>
      <w:r>
        <w:t xml:space="preserve">менее 2% </w:t>
      </w:r>
      <w:r w:rsidRPr="00FD0654">
        <w:t xml:space="preserve"> балансовой стоимости активов в Обществе отсутствуют, так как указанные сделки не одобрялись и не заключались в отчетном периоде.</w:t>
      </w:r>
    </w:p>
    <w:p w:rsidR="00D6519A" w:rsidRPr="00FD0654" w:rsidRDefault="00D6519A" w:rsidP="00174A6D">
      <w:pPr>
        <w:jc w:val="both"/>
      </w:pPr>
    </w:p>
    <w:p w:rsidR="00142847" w:rsidRPr="00FD0654" w:rsidRDefault="00142847" w:rsidP="00174A6D">
      <w:pPr>
        <w:jc w:val="both"/>
      </w:pPr>
    </w:p>
    <w:p w:rsidR="00142847" w:rsidRPr="00FD0654" w:rsidRDefault="00142847" w:rsidP="00174A6D">
      <w:pPr>
        <w:jc w:val="both"/>
      </w:pPr>
    </w:p>
    <w:p w:rsidR="00142847" w:rsidRPr="00FD0654" w:rsidRDefault="00142847" w:rsidP="00142847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b/>
        </w:rPr>
      </w:pPr>
      <w:r w:rsidRPr="00FD0654">
        <w:rPr>
          <w:b/>
        </w:rPr>
        <w:t>Сведения о сделках с заинтересованностью, размер которых составлял 2% и более балансовой стоимости активов</w:t>
      </w:r>
    </w:p>
    <w:p w:rsidR="00142847" w:rsidRPr="00FD0654" w:rsidRDefault="00142847" w:rsidP="00142847">
      <w:pPr>
        <w:jc w:val="both"/>
      </w:pPr>
    </w:p>
    <w:p w:rsidR="00142847" w:rsidRPr="00FD0654" w:rsidRDefault="00142847" w:rsidP="00142847">
      <w:pPr>
        <w:pStyle w:val="a3"/>
        <w:ind w:left="0" w:firstLine="708"/>
        <w:jc w:val="both"/>
      </w:pPr>
      <w:r w:rsidRPr="00FD0654">
        <w:t>Сведения о сделках с заинтересованностью, размер которых составлял 2% и более балансовой стоимости активов в Обществе отсутствуют, так как указанные сделки не одобрялись и не заключались в отчетном периоде.</w:t>
      </w:r>
    </w:p>
    <w:p w:rsidR="00142847" w:rsidRPr="00FD0654" w:rsidRDefault="00142847" w:rsidP="00142847">
      <w:pPr>
        <w:pStyle w:val="a3"/>
        <w:ind w:left="1068"/>
        <w:jc w:val="both"/>
      </w:pPr>
    </w:p>
    <w:p w:rsidR="00174A6D" w:rsidRPr="00FD0654" w:rsidRDefault="00174A6D" w:rsidP="00174A6D">
      <w:pPr>
        <w:jc w:val="both"/>
      </w:pPr>
    </w:p>
    <w:p w:rsidR="00174A6D" w:rsidRDefault="00174A6D" w:rsidP="00174A6D">
      <w:pPr>
        <w:jc w:val="both"/>
      </w:pPr>
    </w:p>
    <w:p w:rsidR="00174A6D" w:rsidRDefault="00174A6D" w:rsidP="00174A6D">
      <w:pPr>
        <w:jc w:val="both"/>
      </w:pPr>
    </w:p>
    <w:p w:rsidR="00174A6D" w:rsidRDefault="00174A6D" w:rsidP="00174A6D">
      <w:pPr>
        <w:jc w:val="both"/>
      </w:pPr>
    </w:p>
    <w:sectPr w:rsidR="00174A6D" w:rsidSect="00802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55BF4"/>
    <w:multiLevelType w:val="hybridMultilevel"/>
    <w:tmpl w:val="7A80E792"/>
    <w:lvl w:ilvl="0" w:tplc="96944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9A3AEE"/>
    <w:multiLevelType w:val="hybridMultilevel"/>
    <w:tmpl w:val="7A80E792"/>
    <w:lvl w:ilvl="0" w:tplc="96944F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74A6D"/>
    <w:rsid w:val="00142847"/>
    <w:rsid w:val="00174A6D"/>
    <w:rsid w:val="002A7801"/>
    <w:rsid w:val="005F45AB"/>
    <w:rsid w:val="00624135"/>
    <w:rsid w:val="0068096C"/>
    <w:rsid w:val="007928E2"/>
    <w:rsid w:val="007F1327"/>
    <w:rsid w:val="007F1A80"/>
    <w:rsid w:val="0080284E"/>
    <w:rsid w:val="00953290"/>
    <w:rsid w:val="00AC1AAC"/>
    <w:rsid w:val="00AE4CE7"/>
    <w:rsid w:val="00CE4BF3"/>
    <w:rsid w:val="00D6519A"/>
    <w:rsid w:val="00EE2BB6"/>
    <w:rsid w:val="00FD0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8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Musson Corp.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ecocontract</dc:creator>
  <cp:lastModifiedBy>ecocontract</cp:lastModifiedBy>
  <cp:revision>3</cp:revision>
  <cp:lastPrinted>2018-04-24T08:48:00Z</cp:lastPrinted>
  <dcterms:created xsi:type="dcterms:W3CDTF">2018-04-11T12:53:00Z</dcterms:created>
  <dcterms:modified xsi:type="dcterms:W3CDTF">2018-04-24T08:48:00Z</dcterms:modified>
</cp:coreProperties>
</file>